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Macomer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Nuor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